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36" w:rsidRPr="00495028" w:rsidRDefault="007F4336" w:rsidP="00A80C9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02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0C9B" w:rsidRPr="00495028" w:rsidRDefault="00A80C9B" w:rsidP="00A80C9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028">
        <w:rPr>
          <w:rFonts w:ascii="Times New Roman" w:eastAsia="Times New Roman" w:hAnsi="Times New Roman" w:cs="Times New Roman"/>
          <w:b/>
          <w:sz w:val="24"/>
          <w:szCs w:val="24"/>
        </w:rPr>
        <w:t>«Средняя школа г. Новосокольники»</w:t>
      </w:r>
    </w:p>
    <w:p w:rsidR="00AC1BD5" w:rsidRDefault="00495028" w:rsidP="00A80C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22860</wp:posOffset>
            </wp:positionV>
            <wp:extent cx="1333500" cy="1304925"/>
            <wp:effectExtent l="19050" t="0" r="0" b="0"/>
            <wp:wrapNone/>
            <wp:docPr id="1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BD5" w:rsidRDefault="00AC1BD5" w:rsidP="00AC1BD5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AC1BD5" w:rsidRDefault="00AC1BD5" w:rsidP="00AC1BD5">
      <w:pPr>
        <w:pStyle w:val="a6"/>
        <w:rPr>
          <w:rFonts w:ascii="Times New Roman" w:eastAsia="Times New Roman" w:hAnsi="Times New Roman" w:cs="Times New Roman"/>
        </w:rPr>
      </w:pPr>
    </w:p>
    <w:p w:rsidR="00AC1BD5" w:rsidRPr="00D142F7" w:rsidRDefault="00AC1BD5" w:rsidP="00AC1BD5">
      <w:pPr>
        <w:pStyle w:val="a6"/>
        <w:rPr>
          <w:rFonts w:ascii="Times New Roman" w:eastAsia="Times New Roman" w:hAnsi="Times New Roman" w:cs="Times New Roman"/>
        </w:rPr>
      </w:pPr>
      <w:r w:rsidRPr="00D142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УТВЕРЖДАЮ</w:t>
      </w:r>
    </w:p>
    <w:p w:rsidR="00AC1BD5" w:rsidRPr="00D142F7" w:rsidRDefault="00AC1BD5" w:rsidP="00AC1BD5">
      <w:pPr>
        <w:pStyle w:val="a6"/>
        <w:rPr>
          <w:rFonts w:ascii="Times New Roman" w:eastAsia="Times New Roman" w:hAnsi="Times New Roman" w:cs="Times New Roman"/>
        </w:rPr>
      </w:pPr>
      <w:r w:rsidRPr="00D142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Директор школы _________      _С.А. </w:t>
      </w:r>
      <w:proofErr w:type="spellStart"/>
      <w:r w:rsidRPr="00D142F7">
        <w:rPr>
          <w:rFonts w:ascii="Times New Roman" w:eastAsia="Times New Roman" w:hAnsi="Times New Roman" w:cs="Times New Roman"/>
        </w:rPr>
        <w:t>Кубло</w:t>
      </w:r>
      <w:proofErr w:type="spellEnd"/>
    </w:p>
    <w:p w:rsidR="00AC1BD5" w:rsidRPr="00D142F7" w:rsidRDefault="00AC1BD5" w:rsidP="00AC1BD5">
      <w:pPr>
        <w:pStyle w:val="a6"/>
        <w:rPr>
          <w:rFonts w:ascii="Times New Roman" w:eastAsia="Times New Roman" w:hAnsi="Times New Roman" w:cs="Times New Roman"/>
        </w:rPr>
      </w:pPr>
      <w:r w:rsidRPr="00D142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Приказ №153 от 28.08.2023 г</w:t>
      </w:r>
    </w:p>
    <w:p w:rsidR="00AC1BD5" w:rsidRDefault="00AC1BD5" w:rsidP="00AC1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A80C9B" w:rsidRPr="00087E83" w:rsidRDefault="007F4336" w:rsidP="00A80C9B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7E83">
        <w:rPr>
          <w:rFonts w:ascii="Times New Roman" w:eastAsia="Times New Roman" w:hAnsi="Times New Roman" w:cs="Times New Roman"/>
          <w:b/>
          <w:sz w:val="32"/>
          <w:szCs w:val="32"/>
        </w:rPr>
        <w:t xml:space="preserve">Должностная инструкция </w:t>
      </w:r>
    </w:p>
    <w:p w:rsidR="007F4336" w:rsidRDefault="00A80C9B" w:rsidP="00A80C9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F4336" w:rsidRPr="00A80C9B">
        <w:rPr>
          <w:rFonts w:ascii="Times New Roman" w:eastAsia="Times New Roman" w:hAnsi="Times New Roman" w:cs="Times New Roman"/>
          <w:b/>
          <w:sz w:val="28"/>
          <w:szCs w:val="28"/>
        </w:rPr>
        <w:t>оспитателя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336" w:rsidRPr="00A80C9B">
        <w:rPr>
          <w:rFonts w:ascii="Times New Roman" w:eastAsia="Times New Roman" w:hAnsi="Times New Roman" w:cs="Times New Roman"/>
          <w:b/>
          <w:sz w:val="28"/>
          <w:szCs w:val="28"/>
        </w:rPr>
        <w:t>группы продленного дня</w:t>
      </w:r>
    </w:p>
    <w:p w:rsidR="00A80C9B" w:rsidRDefault="00A80C9B" w:rsidP="00AC1BD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336" w:rsidRPr="007F4336" w:rsidRDefault="007F4336" w:rsidP="00A80C9B">
      <w:pPr>
        <w:shd w:val="clear" w:color="auto" w:fill="FFFFFF"/>
        <w:tabs>
          <w:tab w:val="left" w:pos="132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«Воспитатель» группы </w:t>
      </w:r>
      <w:r w:rsidR="00A80C9B">
        <w:rPr>
          <w:rFonts w:ascii="Times New Roman" w:eastAsia="Times New Roman" w:hAnsi="Times New Roman" w:cs="Times New Roman"/>
          <w:sz w:val="24"/>
          <w:szCs w:val="24"/>
        </w:rPr>
        <w:t xml:space="preserve">продленного дня в МБОУ «Средняя школа г. </w:t>
      </w:r>
      <w:proofErr w:type="gramStart"/>
      <w:r w:rsidR="00A80C9B">
        <w:rPr>
          <w:rFonts w:ascii="Times New Roman" w:eastAsia="Times New Roman" w:hAnsi="Times New Roman" w:cs="Times New Roman"/>
          <w:sz w:val="24"/>
          <w:szCs w:val="24"/>
        </w:rPr>
        <w:t xml:space="preserve">Новосокольники» </w:t>
      </w:r>
      <w:r w:rsidRPr="00A80C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A80C9B">
        <w:rPr>
          <w:rFonts w:ascii="Times New Roman" w:eastAsia="Times New Roman" w:hAnsi="Times New Roman" w:cs="Times New Roman"/>
          <w:sz w:val="24"/>
          <w:szCs w:val="24"/>
        </w:rPr>
        <w:t>далее – образовательная организация).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 xml:space="preserve">1.2. Должностная инструкция подготовлена в соответствии с </w:t>
      </w:r>
      <w:hyperlink r:id="rId7" w:anchor="/document/99/901807664/" w:tgtFrame="_self" w:history="1">
        <w:r w:rsidRPr="00A80C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Трудовым кодексом РФ</w:t>
        </w:r>
      </w:hyperlink>
      <w:r w:rsidRPr="00A8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anchor="/document/99/902389617/" w:tgtFrame="_self" w:history="1">
        <w:r w:rsidRPr="00A80C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 от 29.12.2012 № 273-ФЗ</w:t>
        </w:r>
      </w:hyperlink>
      <w:r w:rsidRPr="00A8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«Об образовании в Российской Федерации», </w:t>
      </w:r>
      <w:hyperlink r:id="rId9" w:anchor="/document/99/1300891113/XA00MAK2NA/" w:tgtFrame="_self" w:history="1">
        <w:r w:rsidRPr="00A80C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профессиональным стандартом «Специалист в области воспитания»</w:t>
        </w:r>
      </w:hyperlink>
      <w:r w:rsidRPr="00A8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hyperlink r:id="rId10" w:anchor="/document/99/1300891113/" w:tgtFrame="_self" w:history="1">
        <w:r w:rsidRPr="00A80C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приказом Минтруда России от 30.01.2023 № 53</w:t>
        </w:r>
        <w:r w:rsidR="00A80C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A80C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</w:t>
        </w:r>
      </w:hyperlink>
      <w:r w:rsidRPr="00A8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1.3. Работник, занимающий должность воспитателя, относится к категории педагогических работников.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1.4. Воспита</w:t>
      </w:r>
      <w:r w:rsidR="00A80C9B">
        <w:rPr>
          <w:rFonts w:ascii="Times New Roman" w:eastAsia="Times New Roman" w:hAnsi="Times New Roman" w:cs="Times New Roman"/>
          <w:sz w:val="24"/>
          <w:szCs w:val="24"/>
        </w:rPr>
        <w:t xml:space="preserve">тель подчиняется   заместителю директора по учебно-воспитательной </w:t>
      </w:r>
      <w:proofErr w:type="gramStart"/>
      <w:r w:rsidR="00A80C9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Pr="00A80C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1.5. Воспитатель принимается и освобождается от должности руководителем образовательной организации.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1.6. В период отсутствия воспитателя 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 xml:space="preserve">1.7. Не урегулированные настоящей должностной инструкцией положения определяются в соответствии с Трудовым кодексом, </w:t>
      </w:r>
      <w:proofErr w:type="spellStart"/>
      <w:r w:rsidRPr="00A80C9B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 w:rsidRPr="00A80C9B">
        <w:rPr>
          <w:rFonts w:ascii="Times New Roman" w:eastAsia="Times New Roman" w:hAnsi="Times New Roman" w:cs="Times New Roman"/>
          <w:sz w:val="24"/>
          <w:szCs w:val="24"/>
        </w:rPr>
        <w:t xml:space="preserve">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к квалификации и особые условия допуска к работе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2.1. На должность воспитателя принимается или переводится лицо, имеющее один из следующих вариантов квалификации: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2.2. Требования к опыту практической работы для занятия должности: нет. 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2.3. Особые условия допуска к работе: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отсутствие установленных законодательством РФ ограничений на занятие педагогической деятельностью;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прохождение обязательных предварительных и периодических медицинских осмотров, психиатрических освидетельствований (по необходимости);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прохождение инструктажей в соответствии с требованиями законодательства РФ.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2.4. Для исполнения своих должностных обязанностей воспитатель должен знать:</w:t>
      </w:r>
    </w:p>
    <w:p w:rsidR="007F4336" w:rsidRPr="00A80C9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нормативные правовые основы организации воспитательного процесса с группой обучающихся;</w:t>
      </w:r>
    </w:p>
    <w:p w:rsidR="007F4336" w:rsidRPr="00237FEB" w:rsidRDefault="007F4336" w:rsidP="00A80C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9B">
        <w:rPr>
          <w:rFonts w:ascii="Times New Roman" w:eastAsia="Times New Roman" w:hAnsi="Times New Roman" w:cs="Times New Roman"/>
          <w:sz w:val="24"/>
          <w:szCs w:val="24"/>
        </w:rPr>
        <w:t>локальные акты образовательной орган</w:t>
      </w:r>
      <w:r w:rsidR="00237FEB">
        <w:rPr>
          <w:rFonts w:ascii="Times New Roman" w:eastAsia="Times New Roman" w:hAnsi="Times New Roman" w:cs="Times New Roman"/>
          <w:sz w:val="24"/>
          <w:szCs w:val="24"/>
        </w:rPr>
        <w:t>изации в области воспитания; рабочие программы воспитания</w:t>
      </w:r>
      <w:r w:rsidRPr="00A80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4336">
        <w:rPr>
          <w:rFonts w:eastAsia="Times New Roman"/>
        </w:rPr>
        <w:t xml:space="preserve"> </w:t>
      </w:r>
      <w:r w:rsidRPr="00237FEB">
        <w:rPr>
          <w:rFonts w:ascii="Times New Roman" w:eastAsia="Times New Roman" w:hAnsi="Times New Roman" w:cs="Times New Roman"/>
          <w:sz w:val="24"/>
          <w:szCs w:val="24"/>
        </w:rPr>
        <w:t>реализуемые образовательной организацией;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методы выявления интересов, потребностей, особенностей обучающихся, их взаимоотношений в группе;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особенности развития конфликтных ситуаций в группе;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основы разработки плана воспитательной работы с группой обучающихся;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технологии организации досуговой деятельности обучающихся;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способы планирования деятельности органов ученического самоуправления, деятельности </w:t>
      </w:r>
      <w:proofErr w:type="gramStart"/>
      <w:r w:rsidRPr="007F4336"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</w:t>
      </w:r>
      <w:proofErr w:type="gram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особенности воспитательного потенциала институтов социализации;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подходы к разработке совместных программ воспитательной деятельности институтов социализации с группой обучающихся;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способы организации досуга обучающихся во </w:t>
      </w:r>
      <w:proofErr w:type="spellStart"/>
      <w:r w:rsidRPr="007F4336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время;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методы изучения воспитательного потенциала семьи, актуальных проблем семейного воспитания;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способы привлечения семьи к проектированию воспитательного процесса в группе обучающихся;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механизмы педагогической поддержки обучающихся в освоении образовательных программ;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определяющие меры ответственности педагогических работников за жизнь и здоровье обучающихся;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жизни и здоровья обучающихся при проведении занятий, мероприятий в образовательной организации и вне организации;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приоритеты воспитания, отраженные в законодательных актах, государствен</w:t>
      </w:r>
      <w:r w:rsidR="00D90B67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proofErr w:type="gramStart"/>
      <w:r w:rsidR="00D90B67">
        <w:rPr>
          <w:rFonts w:ascii="Times New Roman" w:eastAsia="Times New Roman" w:hAnsi="Times New Roman" w:cs="Times New Roman"/>
          <w:sz w:val="24"/>
          <w:szCs w:val="24"/>
        </w:rPr>
        <w:t>стратегиях</w:t>
      </w:r>
      <w:r w:rsidR="00237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proofErr w:type="gram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программах воспитания;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обучающихся и особенности организации воспитательной работы с группами обучающихся разного возраста;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 мотивации обучающихся к самореализации;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технологии педагогической поддержки обучающихся в реализации ими индивидуальных маршрутов в коллективной деятельности;</w:t>
      </w:r>
    </w:p>
    <w:p w:rsidR="007F4336" w:rsidRPr="007F4336" w:rsidRDefault="007F4336" w:rsidP="00A80C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организации различных видов социально значимой развивающей деятельности группы и </w:t>
      </w:r>
      <w:proofErr w:type="spellStart"/>
      <w:r w:rsidRPr="007F4336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рамках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методику проведения творческих мероприятий, экскурсий, обеспечивающих формирование у обучающихся социальной компетентности;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методические основы организации досуговой деятельности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336">
        <w:rPr>
          <w:rFonts w:ascii="Times New Roman" w:eastAsia="Times New Roman" w:hAnsi="Times New Roman" w:cs="Times New Roman"/>
          <w:sz w:val="24"/>
          <w:szCs w:val="24"/>
        </w:rPr>
        <w:t>формы и методы ознакомления</w:t>
      </w:r>
      <w:proofErr w:type="gram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возможностями получения дополнительного образования и организации досуга;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формы и методы оказания консультационной помощи обучающимся в проектировании своего будущего, выборе профессии;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методические основы профессиональной ориентации обучающихся, формирования профессиональной идентичности у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технологии развития самоуправления в группе обучающихся и деятельности общественных объединений;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технологии педагогической диагностики, подходы к анализу динамики воспитательной работы в группе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приемы, методики организации оценочной деятельности обучающихся, формирования у них навыков самооценки;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источники информации, инновационного опыта, подходы к применению инновационного опыта в собственной практике;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организационно-управленческие технологии координации действий педагогов с группой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подходы к методическому обеспечению деятельности органов самоуправления в группе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технологии педагогического сопровождения реализации </w:t>
      </w:r>
      <w:proofErr w:type="gramStart"/>
      <w:r w:rsidRPr="007F4336">
        <w:rPr>
          <w:rFonts w:ascii="Times New Roman" w:eastAsia="Times New Roman" w:hAnsi="Times New Roman" w:cs="Times New Roman"/>
          <w:sz w:val="24"/>
          <w:szCs w:val="24"/>
        </w:rPr>
        <w:t>социальных инициатив</w:t>
      </w:r>
      <w:proofErr w:type="gram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методики организаторской деятельности, коллективной творческой деятельности, социально-педагогической коррекции;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подходы к методическому обеспечению творческих мероприятий, экскурсий, конкурсов, праздников в группе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методические основы взаимодействия с родителями (законными представителями)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способы организации участия родителей (законных представителей) в воспитательной деятельности образовательной организации;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формы и методы проведения родительских собраний;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формы и методы консультационной помощи родителям (законным представителям) по вопросам воспитания обучающихся;</w:t>
      </w:r>
    </w:p>
    <w:p w:rsidR="007F4336" w:rsidRPr="007F4336" w:rsidRDefault="007F4336" w:rsidP="00237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современные цифровые технологии.</w:t>
      </w:r>
    </w:p>
    <w:p w:rsidR="007F4336" w:rsidRPr="007F4336" w:rsidRDefault="007F4336" w:rsidP="00237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2.5. Для исполнения своих должностных обязанностей воспитатель должен уметь:</w:t>
      </w:r>
    </w:p>
    <w:p w:rsidR="007F4336" w:rsidRPr="007F4336" w:rsidRDefault="007F4336" w:rsidP="00237F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выявлять интересы, потребности, особенности обучающихся и их взаимоотношений, причины конфликтных ситуаций в группе;</w:t>
      </w:r>
    </w:p>
    <w:p w:rsidR="007F4336" w:rsidRPr="007F4336" w:rsidRDefault="007F4336" w:rsidP="00237F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изучать особенности среды жизнедеятельности обучающихся в образовательной организации, в семье и по месту жительства;</w:t>
      </w:r>
    </w:p>
    <w:p w:rsidR="007F4336" w:rsidRPr="007F4336" w:rsidRDefault="007F4336" w:rsidP="00237F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разрабатывать план воспитательной работы с группой обучающихся с учетом их особенностей, интересов, потребностей;</w:t>
      </w:r>
    </w:p>
    <w:p w:rsidR="007F4336" w:rsidRPr="007F4336" w:rsidRDefault="007F4336" w:rsidP="00237F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различные виды деятельности группы и </w:t>
      </w:r>
      <w:proofErr w:type="spellStart"/>
      <w:r w:rsidRPr="007F4336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</w:p>
    <w:p w:rsidR="007F4336" w:rsidRPr="007F4336" w:rsidRDefault="007F4336" w:rsidP="00237F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мотивировать обучающихся к проектированию индивидуального маршрута в рамках программы совместной деятельности;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педагогическое сопровождение реализации обучающимися индивидуальных маршрутов в коллективной деятельности;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консультационную поддержку обучающихся в организации досуговой деятельности с учетом их возрастных особенностей;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планировать меры по развитию самоуправления в группе обучающихся и формированию на его базе общественных объединений;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воспитательный потенциал институтов социализации и осуществлять совместное проектирование воспитательной работы с группой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организовывать участие группы обучающихся в социально и личностно значимой деятельности институтов социализации;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изучать воспитательный потенциал семьи, выявлять актуальные проблемы, социальные риски семейного воспитания;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обеспечивать участие семьи в проектировании воспитательной работы в группе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педагогическим коллективом образовательной организации, выявлять проблемы обучающихся в обучении;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разрабатывать меры, направленные на поддержку обучающихся в освоении образовательных программ;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применять педагогические методы формирования воспитательной среды в образовательной организации;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обеспечивать формирование пространства самореализации обучающихся с учетом их индивидуальных особенностей;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помощь обучающимся в самоопределении, выборе сферы будущей профессиональной деятельности;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применять технологии профессиональной ориентации обучающихся, формирования профессиональной идентичности у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реализовывать меры по формированию в образовательной организации благоприятного психологического климата и позитивного общения;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применять технологии развития ценностно-смысловой сферы личности, опыта нравственных отношений;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проводить творческие мероприятия, экскурсии для формирования социальной компетентности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деятельность группы и </w:t>
      </w:r>
      <w:proofErr w:type="spellStart"/>
      <w:r w:rsidRPr="007F4336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организовывать досуговую занятость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ознакомлению обучающихся с возможностями получения дополнительного образования в образовательных организациях и вне их;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применять методы, приемы, способы мотивации обучающихся к саморазвитию и самореализации в досуговой деятельности;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помощь обучающимся в проектировании своего будущего, выборе будущей профессиональной деятельности;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профессиональной ориентации обучающихся, формированию профессиональной идентичности у обучающихся;</w:t>
      </w:r>
    </w:p>
    <w:p w:rsidR="007F4336" w:rsidRPr="00D90B67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7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педагогическое сопровождение деятельности органов ученического самоуправления в группе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педагогическую поддержку деятельности </w:t>
      </w:r>
      <w:proofErr w:type="gramStart"/>
      <w:r w:rsidRPr="007F4336"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</w:t>
      </w:r>
      <w:proofErr w:type="gramEnd"/>
      <w:r w:rsidRPr="007F43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применять технологии педагогической диагностики для анализа динамики воспитательной работы в группе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реализовывать педагогические методы организации оценочной деятельности обучающихся, формирования навыков самооценки;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поиск источников информации, инновационного опыта, анализировать их и применять на практике;</w:t>
      </w:r>
      <w:bookmarkStart w:id="0" w:name="_GoBack"/>
      <w:bookmarkEnd w:id="0"/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отбор актуальных методических материалов для воспитательной работы с группой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координировать действия педагогов с группой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информационно-методическую поддержку деятельности педагогов с группой обучающихся в рамках рабочих программ воспитания;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разрабатывать методические материалы для развития самоуправления в группе обучающихся, реализации их социальных инициатив;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применять технологии диагностики причин конфликтных ситуаций, их профилактики и разрешения;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применять технологии организаторской деятельности, коллективной творческой деятельности, социально-педагогической коррекции;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разрабатывать сценарии, программы, положения для творческих мероприятий, экскурсий, конкурсов, праздников в группе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родителями обучающихся, привлекать их к участию в реализации ФРПВ, РПВ;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проводить родительские собрания с целью повышения эффективности воспитательной работы в группе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помощь родителям по вопросам воспитания обучающихся;</w:t>
      </w:r>
    </w:p>
    <w:p w:rsidR="007F4336" w:rsidRPr="007F4336" w:rsidRDefault="007F4336" w:rsidP="00B267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работать в цифровой образовательной среде.</w:t>
      </w:r>
    </w:p>
    <w:p w:rsidR="007F4336" w:rsidRPr="007F4336" w:rsidRDefault="007F4336" w:rsidP="00B26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4336">
        <w:rPr>
          <w:rFonts w:ascii="Times New Roman" w:eastAsia="Times New Roman" w:hAnsi="Times New Roman" w:cs="Times New Roman"/>
          <w:b/>
          <w:bCs/>
          <w:sz w:val="24"/>
          <w:szCs w:val="24"/>
        </w:rPr>
        <w:t>3. Трудовые функции и должностные обязанности</w:t>
      </w:r>
    </w:p>
    <w:p w:rsidR="007F4336" w:rsidRPr="007F4336" w:rsidRDefault="007F4336" w:rsidP="00B26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3.1. Воспитатель в рамках трудовой функции «Планирование воспитательной работы с группой обучающихся» выполняет следующие трудовые действия (должностные обязанности):</w:t>
      </w:r>
    </w:p>
    <w:p w:rsidR="007F4336" w:rsidRPr="007F4336" w:rsidRDefault="007F4336" w:rsidP="00B267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изучать личностные особенности, склонности, интересы обучающихся и динамику воспитательного процесса в группе обучающихся;</w:t>
      </w:r>
    </w:p>
    <w:p w:rsidR="007F4336" w:rsidRPr="007F4336" w:rsidRDefault="007F4336" w:rsidP="00B267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разрабатывать план воспитательной работы с группой обучающихся;</w:t>
      </w:r>
    </w:p>
    <w:p w:rsidR="007F4336" w:rsidRPr="007F4336" w:rsidRDefault="007F4336" w:rsidP="00B267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разрабатывать меры по развитию самоуправления в группе обучающихся;</w:t>
      </w:r>
    </w:p>
    <w:p w:rsidR="007F4336" w:rsidRPr="007F4336" w:rsidRDefault="007F4336" w:rsidP="00B267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приобщать обучающихся к проектированию совместной социально и личностно значимой деятельности;</w:t>
      </w:r>
    </w:p>
    <w:p w:rsidR="007F4336" w:rsidRPr="007F4336" w:rsidRDefault="007F4336" w:rsidP="00B267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поддержку обучающимся в проектировании индивидуального маршрута в коллективной деятельности.</w:t>
      </w:r>
    </w:p>
    <w:p w:rsidR="007F4336" w:rsidRPr="007F4336" w:rsidRDefault="007F4336" w:rsidP="00B26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3.2. Воспитатель в рамках трудовой функции «Организация социально и личностно значимой деятельности группы обучающихся» выполняет следующие трудовые действия (должностные обязанности):</w:t>
      </w:r>
    </w:p>
    <w:p w:rsidR="007F4336" w:rsidRPr="007F4336" w:rsidRDefault="007F4336" w:rsidP="00B267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реализовать меры по формированию микросреды и психологического климата, благоприятных для каждого обучающегося;</w:t>
      </w:r>
    </w:p>
    <w:p w:rsidR="007F4336" w:rsidRPr="007F4336" w:rsidRDefault="007F4336" w:rsidP="00B267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 обучающихся в целях их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</w:p>
    <w:p w:rsidR="007F4336" w:rsidRPr="007F4336" w:rsidRDefault="007F4336" w:rsidP="00B267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поддерживать обучающихся в адаптации к новым жизненным ситуациям в различных социальных условиях;</w:t>
      </w:r>
    </w:p>
    <w:p w:rsidR="007F4336" w:rsidRPr="007F4336" w:rsidRDefault="007F4336" w:rsidP="00B267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проводить с группой обучающихся мероприятия, экскурсии, направленные на формирование социальной компетентности;</w:t>
      </w:r>
    </w:p>
    <w:p w:rsidR="007F4336" w:rsidRPr="007F4336" w:rsidRDefault="007F4336" w:rsidP="007F43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знакомить обучающихся с возможностями получения дополнительного образования и организации досуга в образовательных организациях и вне их;</w:t>
      </w:r>
    </w:p>
    <w:p w:rsidR="007F4336" w:rsidRPr="007F4336" w:rsidRDefault="007F4336" w:rsidP="007F43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оказывать педагогическую поддержку обучающимся в реализации ими индивидуального маршрута и в жизненном самоопределении.</w:t>
      </w:r>
    </w:p>
    <w:p w:rsidR="007F4336" w:rsidRPr="007F4336" w:rsidRDefault="007F4336" w:rsidP="0043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3.3. Воспитатель в рамках трудовой функции «Организационно-методическое обеспечение воспитательного процесса в группе обучающихся» выполняет следующие трудовые действия (должностные обязанности):</w:t>
      </w:r>
    </w:p>
    <w:p w:rsidR="007F4336" w:rsidRPr="007F4336" w:rsidRDefault="007F4336" w:rsidP="0043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координировать и оказывать консультационную поддержку взаимодействия педагогов с группой обучающихся;</w:t>
      </w:r>
    </w:p>
    <w:p w:rsidR="007F4336" w:rsidRPr="007F4336" w:rsidRDefault="007F4336" w:rsidP="0043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организационно-методическое обеспечение воспитательной деятельности педагогов с группой обучающихся;</w:t>
      </w:r>
    </w:p>
    <w:p w:rsidR="007F4336" w:rsidRPr="007F4336" w:rsidRDefault="007F4336" w:rsidP="0043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осуществлять организационно-методическое обеспечение досуговых мероприятий, экскурсий, праздников с группой обучающихся;</w:t>
      </w:r>
    </w:p>
    <w:p w:rsidR="007F4336" w:rsidRPr="007F4336" w:rsidRDefault="007F4336" w:rsidP="0043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оказывать организационно-методическую поддержку самоуправления, самодеятельности обучающихся, реализации их социальных инициатив;</w:t>
      </w:r>
    </w:p>
    <w:p w:rsidR="007F4336" w:rsidRPr="007F4336" w:rsidRDefault="007F4336" w:rsidP="0043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взаимодействовать с родителями обучающихся, оказывать консультационную помощь родителям.</w:t>
      </w:r>
    </w:p>
    <w:p w:rsidR="007F4336" w:rsidRPr="007F4336" w:rsidRDefault="007F4336" w:rsidP="0043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3.4. При исполнении своих должностных обязанностей воспитатель должен соблюдать:</w:t>
      </w:r>
    </w:p>
    <w:p w:rsidR="007F4336" w:rsidRPr="007F4336" w:rsidRDefault="007F4336" w:rsidP="0043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законодательство Российской Федерации в сфере образования;</w:t>
      </w:r>
    </w:p>
    <w:p w:rsidR="007F4336" w:rsidRPr="007F4336" w:rsidRDefault="007F4336" w:rsidP="0043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 w:rsidR="007F4336" w:rsidRPr="007F4336" w:rsidRDefault="007F4336" w:rsidP="0043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образовательной организации;</w:t>
      </w:r>
    </w:p>
    <w:p w:rsidR="007F4336" w:rsidRPr="007F4336" w:rsidRDefault="007F4336" w:rsidP="0043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правовые, нравственные и этические нормы, нормы профессиональной этики образовательной организации;</w:t>
      </w:r>
    </w:p>
    <w:p w:rsidR="007F4336" w:rsidRPr="007F4336" w:rsidRDefault="007F4336" w:rsidP="0043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 w:rsidR="007F4336" w:rsidRPr="007F4336" w:rsidRDefault="007F4336" w:rsidP="0043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устав образовательной организации.</w:t>
      </w:r>
    </w:p>
    <w:p w:rsidR="007F4336" w:rsidRPr="007F4336" w:rsidRDefault="007F4336" w:rsidP="0043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3.5. При выполнении своих должностных обязанностей воспитатель обязан:</w:t>
      </w:r>
    </w:p>
    <w:p w:rsidR="007F4336" w:rsidRPr="007F4336" w:rsidRDefault="007F4336" w:rsidP="0043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 w:rsidR="007F4336" w:rsidRPr="007F4336" w:rsidRDefault="007F4336" w:rsidP="0043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7F4336" w:rsidRPr="007F4336" w:rsidRDefault="007F4336" w:rsidP="0043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 w:rsidR="007F4336" w:rsidRPr="007F4336" w:rsidRDefault="007F4336" w:rsidP="0043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7F4336" w:rsidRPr="007F4336" w:rsidRDefault="007F4336" w:rsidP="0043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проходить вакцинацию (в соответствии с национальным календарем профилактических прививок, календарем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 w:rsidR="007F4336" w:rsidRPr="007F4336" w:rsidRDefault="007F4336" w:rsidP="0043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</w:t>
      </w:r>
    </w:p>
    <w:p w:rsidR="007F4336" w:rsidRPr="007F4336" w:rsidRDefault="007F4336" w:rsidP="0043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4.1. Воспитатель имеет право на труд в условиях, отвечающих требованиям трудового законодательства, в том числе право на: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дополнительное профессиональное образование в порядке, установленном Трудовым кодексом РФ, иными нормативными актами;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обучение безопасным методам и приемам труда за счет средств работодателя;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7F4336" w:rsidRPr="007F4336" w:rsidRDefault="007F4336" w:rsidP="00437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 w:rsidR="007F4336" w:rsidRPr="007F4336" w:rsidRDefault="007F4336" w:rsidP="0043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4.2. Воспитатель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7F4336" w:rsidRPr="00437497" w:rsidRDefault="007F4336" w:rsidP="00437497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49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3749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7F4336" w:rsidRPr="00437497" w:rsidRDefault="007F4336" w:rsidP="0043749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37497">
        <w:rPr>
          <w:rFonts w:ascii="Times New Roman" w:eastAsia="Times New Roman" w:hAnsi="Times New Roman" w:cs="Times New Roman"/>
          <w:sz w:val="24"/>
          <w:szCs w:val="24"/>
        </w:rPr>
        <w:t>5.1. Воспитатель в соответствии с законодательством РФ может быть привлечен к дисциплинарной и материальной ответственности.</w:t>
      </w:r>
    </w:p>
    <w:p w:rsidR="007F4336" w:rsidRPr="00437497" w:rsidRDefault="007F4336" w:rsidP="0043749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37497">
        <w:rPr>
          <w:rFonts w:ascii="Times New Roman" w:eastAsia="Times New Roman" w:hAnsi="Times New Roman" w:cs="Times New Roman"/>
          <w:sz w:val="24"/>
          <w:szCs w:val="24"/>
        </w:rPr>
        <w:t>5.2. Воспитатель привлекается к ответственности:</w:t>
      </w:r>
    </w:p>
    <w:p w:rsidR="007F4336" w:rsidRPr="007F4336" w:rsidRDefault="007F4336" w:rsidP="004374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 w:rsidR="007F4336" w:rsidRPr="007F4336" w:rsidRDefault="007F4336" w:rsidP="004374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 w:rsidR="007F4336" w:rsidRPr="007F4336" w:rsidRDefault="007F4336" w:rsidP="004374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 w:rsidR="007F4336" w:rsidRPr="007F4336" w:rsidRDefault="007F4336" w:rsidP="004374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в иных случаях, установленных действующим законодательством.</w:t>
      </w:r>
    </w:p>
    <w:p w:rsidR="007F4336" w:rsidRPr="007F4336" w:rsidRDefault="007F4336" w:rsidP="007F4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336" w:rsidRPr="007F4336" w:rsidRDefault="007F4336" w:rsidP="007F43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36">
        <w:rPr>
          <w:rFonts w:ascii="Times New Roman" w:eastAsia="Times New Roman" w:hAnsi="Times New Roman" w:cs="Times New Roman"/>
          <w:sz w:val="24"/>
          <w:szCs w:val="24"/>
        </w:rPr>
        <w:t>С на</w:t>
      </w:r>
      <w:r w:rsidR="00437497">
        <w:rPr>
          <w:rFonts w:ascii="Times New Roman" w:eastAsia="Times New Roman" w:hAnsi="Times New Roman" w:cs="Times New Roman"/>
          <w:sz w:val="24"/>
          <w:szCs w:val="24"/>
        </w:rPr>
        <w:t>стоящей инструкцией ознакомлены</w:t>
      </w:r>
    </w:p>
    <w:p w:rsidR="00F37DF1" w:rsidRDefault="00F37DF1"/>
    <w:p w:rsidR="006A12BF" w:rsidRDefault="006A12BF"/>
    <w:p w:rsidR="006A12BF" w:rsidRDefault="006A12BF"/>
    <w:p w:rsidR="006A12BF" w:rsidRDefault="006A12BF"/>
    <w:p w:rsidR="006A12BF" w:rsidRDefault="006A12BF"/>
    <w:p w:rsidR="006A12BF" w:rsidRDefault="006A12BF" w:rsidP="006A12BF">
      <w:pPr>
        <w:pStyle w:val="z-1"/>
      </w:pPr>
      <w:r>
        <w:t>Конец формы</w:t>
      </w:r>
    </w:p>
    <w:sectPr w:rsidR="006A12BF" w:rsidSect="00A80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FC9"/>
    <w:multiLevelType w:val="multilevel"/>
    <w:tmpl w:val="DD6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0D9F"/>
    <w:multiLevelType w:val="multilevel"/>
    <w:tmpl w:val="66A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5565B"/>
    <w:multiLevelType w:val="multilevel"/>
    <w:tmpl w:val="51A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F15B1"/>
    <w:multiLevelType w:val="multilevel"/>
    <w:tmpl w:val="BAF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05F1E"/>
    <w:multiLevelType w:val="multilevel"/>
    <w:tmpl w:val="A40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541F4"/>
    <w:multiLevelType w:val="multilevel"/>
    <w:tmpl w:val="DC2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54EAD"/>
    <w:multiLevelType w:val="multilevel"/>
    <w:tmpl w:val="1FF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67E20"/>
    <w:multiLevelType w:val="multilevel"/>
    <w:tmpl w:val="BB20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262D6"/>
    <w:multiLevelType w:val="multilevel"/>
    <w:tmpl w:val="D4E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05E7F"/>
    <w:multiLevelType w:val="multilevel"/>
    <w:tmpl w:val="E55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F2E06"/>
    <w:multiLevelType w:val="multilevel"/>
    <w:tmpl w:val="B4FE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55DED"/>
    <w:multiLevelType w:val="multilevel"/>
    <w:tmpl w:val="366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F7C51"/>
    <w:multiLevelType w:val="multilevel"/>
    <w:tmpl w:val="E2F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45CB9"/>
    <w:multiLevelType w:val="multilevel"/>
    <w:tmpl w:val="D8D4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40787"/>
    <w:multiLevelType w:val="multilevel"/>
    <w:tmpl w:val="F4F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66A98"/>
    <w:multiLevelType w:val="multilevel"/>
    <w:tmpl w:val="4126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B37E5"/>
    <w:multiLevelType w:val="multilevel"/>
    <w:tmpl w:val="326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300ED"/>
    <w:multiLevelType w:val="multilevel"/>
    <w:tmpl w:val="8B9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D24DF"/>
    <w:multiLevelType w:val="multilevel"/>
    <w:tmpl w:val="4D1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CE9"/>
    <w:multiLevelType w:val="multilevel"/>
    <w:tmpl w:val="EFEE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46B5"/>
    <w:multiLevelType w:val="multilevel"/>
    <w:tmpl w:val="C63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112C6"/>
    <w:multiLevelType w:val="multilevel"/>
    <w:tmpl w:val="E4E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E09D2"/>
    <w:multiLevelType w:val="multilevel"/>
    <w:tmpl w:val="F776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462ECB"/>
    <w:multiLevelType w:val="multilevel"/>
    <w:tmpl w:val="437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71F4F"/>
    <w:multiLevelType w:val="multilevel"/>
    <w:tmpl w:val="9EE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1"/>
  </w:num>
  <w:num w:numId="7">
    <w:abstractNumId w:val="11"/>
  </w:num>
  <w:num w:numId="8">
    <w:abstractNumId w:val="17"/>
  </w:num>
  <w:num w:numId="9">
    <w:abstractNumId w:val="13"/>
  </w:num>
  <w:num w:numId="10">
    <w:abstractNumId w:val="21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24"/>
  </w:num>
  <w:num w:numId="16">
    <w:abstractNumId w:val="20"/>
  </w:num>
  <w:num w:numId="17">
    <w:abstractNumId w:val="10"/>
  </w:num>
  <w:num w:numId="18">
    <w:abstractNumId w:val="2"/>
  </w:num>
  <w:num w:numId="19">
    <w:abstractNumId w:val="3"/>
  </w:num>
  <w:num w:numId="20">
    <w:abstractNumId w:val="6"/>
  </w:num>
  <w:num w:numId="21">
    <w:abstractNumId w:val="15"/>
  </w:num>
  <w:num w:numId="22">
    <w:abstractNumId w:val="22"/>
  </w:num>
  <w:num w:numId="23">
    <w:abstractNumId w:val="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36"/>
    <w:rsid w:val="000162D6"/>
    <w:rsid w:val="00087E83"/>
    <w:rsid w:val="00237FEB"/>
    <w:rsid w:val="003702D1"/>
    <w:rsid w:val="00437497"/>
    <w:rsid w:val="00443CD6"/>
    <w:rsid w:val="00495028"/>
    <w:rsid w:val="00565D89"/>
    <w:rsid w:val="005F150F"/>
    <w:rsid w:val="006A12BF"/>
    <w:rsid w:val="007F4336"/>
    <w:rsid w:val="009A67DA"/>
    <w:rsid w:val="00A80C9B"/>
    <w:rsid w:val="00AC1BD5"/>
    <w:rsid w:val="00AE14B9"/>
    <w:rsid w:val="00B2676A"/>
    <w:rsid w:val="00C334B7"/>
    <w:rsid w:val="00CF63ED"/>
    <w:rsid w:val="00D142F7"/>
    <w:rsid w:val="00D649D8"/>
    <w:rsid w:val="00D90B67"/>
    <w:rsid w:val="00E239ED"/>
    <w:rsid w:val="00E67ABE"/>
    <w:rsid w:val="00F3702A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425A"/>
  <w15:docId w15:val="{96177814-6918-49BC-9C03-677C365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F4336"/>
  </w:style>
  <w:style w:type="character" w:styleId="a4">
    <w:name w:val="Strong"/>
    <w:basedOn w:val="a0"/>
    <w:uiPriority w:val="22"/>
    <w:qFormat/>
    <w:rsid w:val="007F4336"/>
    <w:rPr>
      <w:b/>
      <w:bCs/>
    </w:rPr>
  </w:style>
  <w:style w:type="character" w:styleId="a5">
    <w:name w:val="Hyperlink"/>
    <w:basedOn w:val="a0"/>
    <w:uiPriority w:val="99"/>
    <w:semiHidden/>
    <w:unhideWhenUsed/>
    <w:rsid w:val="007F4336"/>
    <w:rPr>
      <w:color w:val="0000FF"/>
      <w:u w:val="single"/>
    </w:rPr>
  </w:style>
  <w:style w:type="character" w:customStyle="1" w:styleId="sfwc">
    <w:name w:val="sfwc"/>
    <w:basedOn w:val="a0"/>
    <w:rsid w:val="007F43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1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12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1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12BF"/>
    <w:rPr>
      <w:rFonts w:ascii="Arial" w:eastAsia="Times New Roman" w:hAnsi="Arial" w:cs="Arial"/>
      <w:vanish/>
      <w:sz w:val="16"/>
      <w:szCs w:val="16"/>
    </w:rPr>
  </w:style>
  <w:style w:type="paragraph" w:customStyle="1" w:styleId="footertelmain">
    <w:name w:val="footer__tel_main"/>
    <w:basedOn w:val="a"/>
    <w:rsid w:val="006A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khours">
    <w:name w:val="workhours"/>
    <w:basedOn w:val="a0"/>
    <w:rsid w:val="006A12BF"/>
  </w:style>
  <w:style w:type="paragraph" w:styleId="a6">
    <w:name w:val="No Spacing"/>
    <w:uiPriority w:val="1"/>
    <w:qFormat/>
    <w:rsid w:val="00A80C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7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3DDB-32E9-4953-A9E9-896DF91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</dc:creator>
  <cp:keywords/>
  <dc:description/>
  <cp:lastModifiedBy>kab18</cp:lastModifiedBy>
  <cp:revision>7</cp:revision>
  <dcterms:created xsi:type="dcterms:W3CDTF">2023-10-17T11:38:00Z</dcterms:created>
  <dcterms:modified xsi:type="dcterms:W3CDTF">2023-10-18T11:00:00Z</dcterms:modified>
</cp:coreProperties>
</file>